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01" w:rsidRPr="00FD0E01" w:rsidRDefault="00FD0E01" w:rsidP="00FD0E01">
      <w:pPr>
        <w:spacing w:after="0" w:line="240" w:lineRule="auto"/>
        <w:ind w:left="-142" w:right="-144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6381750" cy="1047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A0"/>
      </w:tblPr>
      <w:tblGrid>
        <w:gridCol w:w="1620"/>
        <w:gridCol w:w="6840"/>
        <w:gridCol w:w="1571"/>
      </w:tblGrid>
      <w:tr w:rsidR="00FD0E01" w:rsidRPr="00FD0E01" w:rsidTr="005B0A94">
        <w:trPr>
          <w:trHeight w:val="1259"/>
        </w:trPr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FD0E01" w:rsidRPr="00FD0E01" w:rsidRDefault="00FD0E01" w:rsidP="00FD0E01">
            <w:pPr>
              <w:spacing w:after="0" w:line="240" w:lineRule="auto"/>
              <w:ind w:left="-33"/>
              <w:jc w:val="center"/>
              <w:rPr>
                <w:rFonts w:ascii="Comic Sans MS" w:eastAsia="Times New Roman" w:hAnsi="Comic Sans MS" w:cs="Times New Roman"/>
                <w:sz w:val="2"/>
                <w:szCs w:val="18"/>
                <w:lang w:eastAsia="it-IT"/>
              </w:rPr>
            </w:pPr>
          </w:p>
          <w:p w:rsidR="00FD0E01" w:rsidRPr="00FD0E01" w:rsidRDefault="00FD0E01" w:rsidP="00FD0E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it-IT"/>
              </w:rPr>
            </w:pPr>
            <w:r w:rsidRPr="00FD0E01">
              <w:rPr>
                <w:rFonts w:ascii="Comic Sans MS" w:eastAsia="Times New Roman" w:hAnsi="Comic Sans MS" w:cs="Times New Roman"/>
                <w:sz w:val="18"/>
                <w:szCs w:val="18"/>
                <w:lang w:eastAsia="it-IT"/>
              </w:rPr>
              <w:object w:dxaOrig="6780" w:dyaOrig="7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6pt;height:32.4pt" o:ole="">
                  <v:imagedata r:id="rId9" o:title=""/>
                </v:shape>
                <o:OLEObject Type="Embed" ProgID="MSDraw" ShapeID="_x0000_i1025" DrawAspect="Content" ObjectID="_1590242468" r:id="rId10"/>
              </w:object>
            </w:r>
          </w:p>
          <w:p w:rsidR="00FD0E01" w:rsidRPr="00FD0E01" w:rsidRDefault="00FD0E01" w:rsidP="00FD0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it-IT"/>
              </w:rPr>
            </w:pPr>
          </w:p>
          <w:p w:rsidR="00FD0E01" w:rsidRPr="00FD0E01" w:rsidRDefault="00FD0E01" w:rsidP="00FD0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>Ministero dell’Istruzione,</w:t>
            </w:r>
          </w:p>
          <w:p w:rsidR="00FD0E01" w:rsidRPr="00FD0E01" w:rsidRDefault="00FD0E01" w:rsidP="00FD0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 xml:space="preserve">dell’Università </w:t>
            </w:r>
          </w:p>
          <w:p w:rsidR="00FD0E01" w:rsidRPr="00FD0E01" w:rsidRDefault="00FD0E01" w:rsidP="00FD0E0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2"/>
                <w:szCs w:val="12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sz w:val="14"/>
                <w:szCs w:val="14"/>
                <w:lang w:eastAsia="it-IT"/>
              </w:rPr>
              <w:t>e della Ricerca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FD0E01" w:rsidRPr="00FD0E01" w:rsidRDefault="00FD0E01" w:rsidP="00FD0E01">
            <w:pPr>
              <w:spacing w:before="60" w:after="0" w:line="240" w:lineRule="auto"/>
              <w:jc w:val="center"/>
              <w:rPr>
                <w:rFonts w:ascii="Calibri" w:eastAsia="Times New Roman" w:hAnsi="Calibri" w:cs="Times New Roman"/>
                <w:b/>
                <w:szCs w:val="16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b/>
                <w:szCs w:val="16"/>
                <w:lang w:eastAsia="it-IT"/>
              </w:rPr>
              <w:t>ISTITUTO COMPRENSIVO STATALE “G. CARDUCCI”</w:t>
            </w:r>
          </w:p>
          <w:p w:rsidR="00FD0E01" w:rsidRPr="00FD0E01" w:rsidRDefault="00FD0E01" w:rsidP="00FD0E0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Cs w:val="16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b/>
                <w:szCs w:val="16"/>
                <w:lang w:eastAsia="it-IT"/>
              </w:rPr>
              <w:t>di OLGINATE – GARLATE – VALGREGHENTINO</w:t>
            </w:r>
          </w:p>
          <w:p w:rsidR="00FD0E01" w:rsidRPr="00FD0E01" w:rsidRDefault="00FD0E01" w:rsidP="00FD0E01">
            <w:pPr>
              <w:spacing w:after="2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bCs/>
                <w:sz w:val="18"/>
                <w:szCs w:val="16"/>
                <w:lang w:eastAsia="it-IT"/>
              </w:rPr>
              <w:t>Infanzia – Primaria – Secondaria di primo grado</w:t>
            </w:r>
          </w:p>
          <w:p w:rsidR="00FD0E01" w:rsidRPr="00FD0E01" w:rsidRDefault="00FD0E01" w:rsidP="00FD0E01">
            <w:pPr>
              <w:spacing w:after="60" w:line="240" w:lineRule="auto"/>
              <w:jc w:val="center"/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Via </w:t>
            </w:r>
            <w:proofErr w:type="spellStart"/>
            <w:r w:rsidRPr="00FD0E01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>Redaelli</w:t>
            </w:r>
            <w:proofErr w:type="spellEnd"/>
            <w:r w:rsidRPr="00FD0E01">
              <w:rPr>
                <w:rFonts w:ascii="Calibri" w:eastAsia="Times New Roman" w:hAnsi="Calibri" w:cs="Times New Roman"/>
                <w:sz w:val="18"/>
                <w:szCs w:val="16"/>
                <w:lang w:eastAsia="it-IT"/>
              </w:rPr>
              <w:t xml:space="preserve">, 16/A – 23854 OLGINATE (LC)C.F. 83008880136 – codice univo ufficio </w:t>
            </w:r>
            <w:r w:rsidRPr="00FD0E01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UFEA8E</w:t>
            </w:r>
          </w:p>
          <w:p w:rsidR="00FD0E01" w:rsidRPr="00FD0E01" w:rsidRDefault="00FD0E01" w:rsidP="00FD0E01">
            <w:pPr>
              <w:spacing w:after="0" w:line="240" w:lineRule="auto"/>
              <w:ind w:left="33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</w:pPr>
            <w:proofErr w:type="spellStart"/>
            <w:r w:rsidRPr="00FD0E01">
              <w:rPr>
                <w:rFonts w:ascii="Calibri" w:eastAsia="Times New Roman" w:hAnsi="Calibri" w:cs="Times New Roman"/>
                <w:b/>
                <w:sz w:val="18"/>
                <w:szCs w:val="20"/>
                <w:lang w:eastAsia="it-IT"/>
              </w:rPr>
              <w:t>P.E.C.</w:t>
            </w:r>
            <w:proofErr w:type="spellEnd"/>
            <w:r w:rsidRPr="00FD0E01">
              <w:rPr>
                <w:rFonts w:ascii="Calibri" w:eastAsia="Times New Roman" w:hAnsi="Calibri" w:cs="Times New Roman"/>
                <w:b/>
                <w:sz w:val="18"/>
                <w:szCs w:val="20"/>
                <w:lang w:eastAsia="it-IT"/>
              </w:rPr>
              <w:t>:</w:t>
            </w:r>
            <w:hyperlink r:id="rId11" w:history="1">
              <w:r w:rsidRPr="00FD0E01">
                <w:rPr>
                  <w:rFonts w:ascii="Calibri" w:eastAsia="Times New Roman" w:hAnsi="Calibri" w:cs="Times New Roman"/>
                  <w:sz w:val="18"/>
                  <w:szCs w:val="20"/>
                  <w:lang w:eastAsia="it-IT"/>
                </w:rPr>
                <w:t>lcic81900a@pec.istruzione.it</w:t>
              </w:r>
            </w:hyperlink>
            <w:r w:rsidRPr="00FD0E01">
              <w:rPr>
                <w:rFonts w:ascii="Calibri" w:eastAsia="Times New Roman" w:hAnsi="Calibri" w:cs="Times New Roman"/>
                <w:b/>
                <w:sz w:val="18"/>
                <w:szCs w:val="20"/>
                <w:lang w:eastAsia="it-IT"/>
              </w:rPr>
              <w:t xml:space="preserve">    E-mail:</w:t>
            </w:r>
            <w:r w:rsidRPr="00FD0E01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 lcic81900a@istruzione.it</w:t>
            </w:r>
          </w:p>
          <w:p w:rsidR="00FD0E01" w:rsidRPr="00FD0E01" w:rsidRDefault="00FD0E01" w:rsidP="00FD0E01">
            <w:pPr>
              <w:spacing w:after="60" w:line="240" w:lineRule="auto"/>
              <w:ind w:left="34"/>
              <w:jc w:val="center"/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</w:pPr>
            <w:r w:rsidRPr="00FD0E01">
              <w:rPr>
                <w:rFonts w:ascii="Calibri" w:eastAsia="Times New Roman" w:hAnsi="Calibri" w:cs="Times New Roman"/>
                <w:b/>
                <w:sz w:val="18"/>
                <w:szCs w:val="20"/>
                <w:lang w:eastAsia="it-IT"/>
              </w:rPr>
              <w:t>Tel:</w:t>
            </w:r>
            <w:r w:rsidRPr="00FD0E01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 0341/681423 – </w:t>
            </w:r>
            <w:r w:rsidRPr="00FD0E01">
              <w:rPr>
                <w:rFonts w:ascii="Calibri" w:eastAsia="Times New Roman" w:hAnsi="Calibri" w:cs="Times New Roman"/>
                <w:b/>
                <w:sz w:val="18"/>
                <w:szCs w:val="20"/>
                <w:lang w:eastAsia="it-IT"/>
              </w:rPr>
              <w:t>Fax</w:t>
            </w:r>
            <w:r w:rsidRPr="00FD0E01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: 0341/652233   </w:t>
            </w:r>
            <w:r w:rsidRPr="00FD0E01">
              <w:rPr>
                <w:rFonts w:ascii="Calibri" w:eastAsia="Times New Roman" w:hAnsi="Calibri" w:cs="Times New Roman"/>
                <w:b/>
                <w:sz w:val="18"/>
                <w:szCs w:val="20"/>
                <w:lang w:eastAsia="it-IT"/>
              </w:rPr>
              <w:t>Sito</w:t>
            </w:r>
            <w:r w:rsidRPr="00FD0E01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 xml:space="preserve">: </w:t>
            </w:r>
            <w:proofErr w:type="spellStart"/>
            <w:r w:rsidRPr="00FD0E01">
              <w:rPr>
                <w:rFonts w:ascii="Calibri" w:eastAsia="Times New Roman" w:hAnsi="Calibri" w:cs="Times New Roman"/>
                <w:sz w:val="18"/>
                <w:szCs w:val="20"/>
                <w:lang w:eastAsia="it-IT"/>
              </w:rPr>
              <w:t>istitutocomprensivodiolginate.gov.it</w:t>
            </w:r>
            <w:proofErr w:type="spellEnd"/>
          </w:p>
        </w:tc>
        <w:tc>
          <w:tcPr>
            <w:tcW w:w="1571" w:type="dxa"/>
            <w:tcBorders>
              <w:left w:val="single" w:sz="4" w:space="0" w:color="auto"/>
            </w:tcBorders>
            <w:vAlign w:val="center"/>
          </w:tcPr>
          <w:p w:rsidR="00FD0E01" w:rsidRPr="00FD0E01" w:rsidRDefault="00FD0E01" w:rsidP="00FD0E0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Verdana" w:eastAsia="Times New Roman" w:hAnsi="Verdana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38200" cy="838200"/>
                  <wp:effectExtent l="0" t="0" r="0" b="0"/>
                  <wp:docPr id="1" name="Immagine 1" descr="scuola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cuola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62605E" w:rsidRP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  <w:r w:rsidRPr="0062605E">
        <w:rPr>
          <w:rFonts w:ascii="Verdana" w:eastAsia="Times New Roman" w:hAnsi="Verdana" w:cs="Arial"/>
          <w:lang w:eastAsia="it-IT"/>
        </w:rPr>
        <w:t>Ai genitori e agli alunni di classe terza</w:t>
      </w:r>
    </w:p>
    <w:p w:rsidR="0062605E" w:rsidRP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  <w:proofErr w:type="spellStart"/>
      <w:r w:rsidRPr="0062605E">
        <w:rPr>
          <w:rFonts w:ascii="Verdana" w:eastAsia="Times New Roman" w:hAnsi="Verdana" w:cs="Arial"/>
          <w:lang w:eastAsia="it-IT"/>
        </w:rPr>
        <w:t>p.c.Al</w:t>
      </w:r>
      <w:proofErr w:type="spellEnd"/>
      <w:r w:rsidRPr="0062605E">
        <w:rPr>
          <w:rFonts w:ascii="Verdana" w:eastAsia="Times New Roman" w:hAnsi="Verdana" w:cs="Arial"/>
          <w:lang w:eastAsia="it-IT"/>
        </w:rPr>
        <w:t xml:space="preserve"> DSGA, Ai collaboratori scolastici Scuola Secondaria</w:t>
      </w:r>
    </w:p>
    <w:p w:rsidR="0062605E" w:rsidRP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62605E" w:rsidRPr="00D95A86" w:rsidRDefault="0062605E" w:rsidP="0062605E">
      <w:pPr>
        <w:spacing w:after="0" w:line="240" w:lineRule="auto"/>
        <w:rPr>
          <w:rFonts w:ascii="Verdana" w:eastAsia="Times New Roman" w:hAnsi="Verdana" w:cs="Arial"/>
          <w:b/>
          <w:sz w:val="20"/>
          <w:szCs w:val="20"/>
          <w:lang w:eastAsia="it-IT"/>
        </w:rPr>
      </w:pPr>
      <w:r w:rsidRPr="00D95A8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Oggetto: Esame di Stato conclusivo del primo ciclo di istruzione </w:t>
      </w:r>
      <w:proofErr w:type="spellStart"/>
      <w:r w:rsidRPr="00D95A86">
        <w:rPr>
          <w:rFonts w:ascii="Verdana" w:eastAsia="Times New Roman" w:hAnsi="Verdana" w:cs="Arial"/>
          <w:b/>
          <w:sz w:val="20"/>
          <w:szCs w:val="20"/>
          <w:lang w:eastAsia="it-IT"/>
        </w:rPr>
        <w:t>a.s.</w:t>
      </w:r>
      <w:proofErr w:type="spellEnd"/>
      <w:r w:rsidRPr="00D95A86">
        <w:rPr>
          <w:rFonts w:ascii="Verdana" w:eastAsia="Times New Roman" w:hAnsi="Verdana" w:cs="Arial"/>
          <w:b/>
          <w:sz w:val="20"/>
          <w:szCs w:val="20"/>
          <w:lang w:eastAsia="it-IT"/>
        </w:rPr>
        <w:t xml:space="preserve"> 2017/2018</w:t>
      </w:r>
    </w:p>
    <w:p w:rsidR="00D95A86" w:rsidRDefault="00D95A86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  <w:r w:rsidRPr="0062605E">
        <w:rPr>
          <w:rFonts w:ascii="Verdana" w:eastAsia="Times New Roman" w:hAnsi="Verdana" w:cs="Arial"/>
          <w:lang w:eastAsia="it-IT"/>
        </w:rPr>
        <w:t xml:space="preserve">Si comunica il calendario delle prove scritte </w:t>
      </w:r>
      <w:r>
        <w:rPr>
          <w:rFonts w:ascii="Verdana" w:eastAsia="Times New Roman" w:hAnsi="Verdana" w:cs="Arial"/>
          <w:lang w:eastAsia="it-IT"/>
        </w:rPr>
        <w:t>e gli strumenti consenti</w:t>
      </w:r>
      <w:r w:rsidR="00D95A86">
        <w:rPr>
          <w:rFonts w:ascii="Verdana" w:eastAsia="Times New Roman" w:hAnsi="Verdana" w:cs="Arial"/>
          <w:lang w:eastAsia="it-IT"/>
        </w:rPr>
        <w:t>ti</w:t>
      </w:r>
      <w:r>
        <w:rPr>
          <w:rFonts w:ascii="Verdana" w:eastAsia="Times New Roman" w:hAnsi="Verdana" w:cs="Arial"/>
          <w:lang w:eastAsia="it-IT"/>
        </w:rPr>
        <w:t xml:space="preserve"> durante </w:t>
      </w:r>
      <w:r w:rsidR="00B55F1C">
        <w:rPr>
          <w:rFonts w:ascii="Verdana" w:eastAsia="Times New Roman" w:hAnsi="Verdana" w:cs="Arial"/>
          <w:lang w:eastAsia="it-IT"/>
        </w:rPr>
        <w:t xml:space="preserve">il </w:t>
      </w:r>
      <w:r>
        <w:rPr>
          <w:rFonts w:ascii="Verdana" w:eastAsia="Times New Roman" w:hAnsi="Verdana" w:cs="Arial"/>
          <w:lang w:eastAsia="it-IT"/>
        </w:rPr>
        <w:t>lo</w:t>
      </w:r>
      <w:r w:rsidR="00B55F1C">
        <w:rPr>
          <w:rFonts w:ascii="Verdana" w:eastAsia="Times New Roman" w:hAnsi="Verdana" w:cs="Arial"/>
          <w:lang w:eastAsia="it-IT"/>
        </w:rPr>
        <w:t>ro svolgimento</w:t>
      </w:r>
      <w:r>
        <w:rPr>
          <w:rFonts w:ascii="Verdana" w:eastAsia="Times New Roman" w:hAnsi="Verdana" w:cs="Arial"/>
          <w:lang w:eastAsia="it-IT"/>
        </w:rPr>
        <w:t>:</w:t>
      </w:r>
    </w:p>
    <w:p w:rsid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tbl>
      <w:tblPr>
        <w:tblStyle w:val="Grigliatabella"/>
        <w:tblW w:w="0" w:type="auto"/>
        <w:tblLook w:val="04A0"/>
      </w:tblPr>
      <w:tblGrid>
        <w:gridCol w:w="2444"/>
        <w:gridCol w:w="2444"/>
        <w:gridCol w:w="2199"/>
        <w:gridCol w:w="2751"/>
      </w:tblGrid>
      <w:tr w:rsidR="0062605E" w:rsidTr="00B55F1C">
        <w:tc>
          <w:tcPr>
            <w:tcW w:w="2444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DATA</w:t>
            </w:r>
          </w:p>
        </w:tc>
        <w:tc>
          <w:tcPr>
            <w:tcW w:w="2444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ORARIO</w:t>
            </w:r>
          </w:p>
        </w:tc>
        <w:tc>
          <w:tcPr>
            <w:tcW w:w="2199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PROVA</w:t>
            </w:r>
          </w:p>
        </w:tc>
        <w:tc>
          <w:tcPr>
            <w:tcW w:w="2691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STRUMENTI</w:t>
            </w:r>
          </w:p>
        </w:tc>
      </w:tr>
      <w:tr w:rsidR="0062605E" w:rsidTr="00B55F1C">
        <w:tc>
          <w:tcPr>
            <w:tcW w:w="2444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12 giugno 2018</w:t>
            </w:r>
          </w:p>
        </w:tc>
        <w:tc>
          <w:tcPr>
            <w:tcW w:w="2444" w:type="dxa"/>
          </w:tcPr>
          <w:p w:rsidR="0062605E" w:rsidRPr="00D95A86" w:rsidRDefault="00D95A86" w:rsidP="000A0854">
            <w:pPr>
              <w:rPr>
                <w:rFonts w:ascii="Verdana" w:eastAsia="Times New Roman" w:hAnsi="Verdana" w:cs="Arial"/>
                <w:lang w:eastAsia="it-IT"/>
              </w:rPr>
            </w:pPr>
            <w:r w:rsidRPr="00D95A86">
              <w:rPr>
                <w:rFonts w:ascii="Verdana" w:eastAsia="Times New Roman" w:hAnsi="Verdana" w:cs="Arial"/>
                <w:lang w:eastAsia="it-IT"/>
              </w:rPr>
              <w:t>Ore 8.00</w:t>
            </w:r>
          </w:p>
          <w:p w:rsidR="00D95A86" w:rsidRPr="00D95A86" w:rsidRDefault="00D95A86" w:rsidP="000A0854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Durata prova 4 ore</w:t>
            </w:r>
          </w:p>
        </w:tc>
        <w:tc>
          <w:tcPr>
            <w:tcW w:w="2199" w:type="dxa"/>
          </w:tcPr>
          <w:p w:rsidR="0062605E" w:rsidRDefault="00B55F1C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Competenze di italiano</w:t>
            </w:r>
          </w:p>
        </w:tc>
        <w:tc>
          <w:tcPr>
            <w:tcW w:w="2691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Dizionario della lingua italiano, dizionario dei sinonimi e contrari</w:t>
            </w:r>
          </w:p>
        </w:tc>
      </w:tr>
      <w:tr w:rsidR="0062605E" w:rsidTr="00D95A86">
        <w:trPr>
          <w:trHeight w:val="1823"/>
        </w:trPr>
        <w:tc>
          <w:tcPr>
            <w:tcW w:w="2444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13 giugno 2018</w:t>
            </w:r>
          </w:p>
        </w:tc>
        <w:tc>
          <w:tcPr>
            <w:tcW w:w="2444" w:type="dxa"/>
          </w:tcPr>
          <w:p w:rsidR="00D95A86" w:rsidRDefault="00D95A86" w:rsidP="00D95A86">
            <w:pPr>
              <w:rPr>
                <w:rFonts w:ascii="Verdana" w:eastAsia="Times New Roman" w:hAnsi="Verdana" w:cs="Arial"/>
                <w:lang w:eastAsia="it-IT"/>
              </w:rPr>
            </w:pPr>
            <w:r w:rsidRPr="00D95A86">
              <w:rPr>
                <w:rFonts w:ascii="Verdana" w:eastAsia="Times New Roman" w:hAnsi="Verdana" w:cs="Arial"/>
                <w:lang w:eastAsia="it-IT"/>
              </w:rPr>
              <w:t>Ore 8.00</w:t>
            </w:r>
            <w:r>
              <w:rPr>
                <w:rFonts w:ascii="Verdana" w:eastAsia="Times New Roman" w:hAnsi="Verdana" w:cs="Arial"/>
                <w:lang w:eastAsia="it-IT"/>
              </w:rPr>
              <w:t xml:space="preserve"> </w:t>
            </w:r>
          </w:p>
          <w:p w:rsidR="00B55F1C" w:rsidRDefault="00D95A86" w:rsidP="00D95A86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Durata prova inglese 1,45</w:t>
            </w:r>
          </w:p>
          <w:p w:rsidR="00D95A86" w:rsidRDefault="00D95A86" w:rsidP="00D95A86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Durata prova seconda lingua 1,30</w:t>
            </w:r>
          </w:p>
          <w:p w:rsidR="00D95A86" w:rsidRDefault="00D95A86" w:rsidP="00D95A86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Pausa di 30 minuti</w:t>
            </w:r>
          </w:p>
          <w:p w:rsidR="00D95A86" w:rsidRDefault="00D95A86" w:rsidP="00D95A86">
            <w:pPr>
              <w:rPr>
                <w:rFonts w:ascii="Verdana" w:eastAsia="Times New Roman" w:hAnsi="Verdana" w:cs="Arial"/>
                <w:lang w:eastAsia="it-IT"/>
              </w:rPr>
            </w:pPr>
          </w:p>
        </w:tc>
        <w:tc>
          <w:tcPr>
            <w:tcW w:w="2199" w:type="dxa"/>
          </w:tcPr>
          <w:p w:rsidR="0062605E" w:rsidRDefault="00B55F1C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Competenze nelle lingue straniere (inglese e francese/tedesco)</w:t>
            </w:r>
          </w:p>
        </w:tc>
        <w:tc>
          <w:tcPr>
            <w:tcW w:w="2691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</w:t>
            </w:r>
            <w:r w:rsidR="00FC6D3B">
              <w:rPr>
                <w:rFonts w:ascii="Verdana" w:eastAsia="Times New Roman" w:hAnsi="Verdana" w:cs="Arial"/>
                <w:lang w:eastAsia="it-IT"/>
              </w:rPr>
              <w:t>izionari di inglese e francese/</w:t>
            </w:r>
            <w:r>
              <w:rPr>
                <w:rFonts w:ascii="Verdana" w:eastAsia="Times New Roman" w:hAnsi="Verdana" w:cs="Arial"/>
                <w:lang w:eastAsia="it-IT"/>
              </w:rPr>
              <w:t>tedesco</w:t>
            </w:r>
          </w:p>
        </w:tc>
      </w:tr>
      <w:tr w:rsidR="0062605E" w:rsidTr="00B55F1C">
        <w:tc>
          <w:tcPr>
            <w:tcW w:w="2444" w:type="dxa"/>
          </w:tcPr>
          <w:p w:rsidR="0062605E" w:rsidRDefault="0062605E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14 giugno 2018</w:t>
            </w:r>
          </w:p>
        </w:tc>
        <w:tc>
          <w:tcPr>
            <w:tcW w:w="2444" w:type="dxa"/>
          </w:tcPr>
          <w:p w:rsidR="0062605E" w:rsidRDefault="00D95A86" w:rsidP="000A0854">
            <w:pPr>
              <w:rPr>
                <w:rFonts w:ascii="Verdana" w:eastAsia="Times New Roman" w:hAnsi="Verdana" w:cs="Arial"/>
                <w:lang w:eastAsia="it-IT"/>
              </w:rPr>
            </w:pPr>
            <w:r w:rsidRPr="00D95A86">
              <w:rPr>
                <w:rFonts w:ascii="Verdana" w:eastAsia="Times New Roman" w:hAnsi="Verdana" w:cs="Arial"/>
                <w:lang w:eastAsia="it-IT"/>
              </w:rPr>
              <w:t>Ore 8.00</w:t>
            </w:r>
          </w:p>
          <w:p w:rsidR="00D95A86" w:rsidRPr="00D95A86" w:rsidRDefault="00D95A86" w:rsidP="00D95A86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Durata prova 3 ore</w:t>
            </w:r>
          </w:p>
        </w:tc>
        <w:tc>
          <w:tcPr>
            <w:tcW w:w="2199" w:type="dxa"/>
          </w:tcPr>
          <w:p w:rsidR="0062605E" w:rsidRDefault="00720722" w:rsidP="0062605E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>Competenze logico</w:t>
            </w:r>
            <w:r w:rsidR="00B55F1C">
              <w:rPr>
                <w:rFonts w:ascii="Verdana" w:eastAsia="Times New Roman" w:hAnsi="Verdana" w:cs="Arial"/>
                <w:lang w:eastAsia="it-IT"/>
              </w:rPr>
              <w:t>-matematiche</w:t>
            </w:r>
          </w:p>
        </w:tc>
        <w:tc>
          <w:tcPr>
            <w:tcW w:w="2691" w:type="dxa"/>
          </w:tcPr>
          <w:p w:rsidR="0062605E" w:rsidRDefault="0062605E" w:rsidP="00720722">
            <w:pPr>
              <w:rPr>
                <w:rFonts w:ascii="Verdana" w:eastAsia="Times New Roman" w:hAnsi="Verdana" w:cs="Arial"/>
                <w:lang w:eastAsia="it-IT"/>
              </w:rPr>
            </w:pPr>
            <w:r>
              <w:rPr>
                <w:rFonts w:ascii="Verdana" w:eastAsia="Times New Roman" w:hAnsi="Verdana" w:cs="Arial"/>
                <w:lang w:eastAsia="it-IT"/>
              </w:rPr>
              <w:t xml:space="preserve">Calcolatrice, </w:t>
            </w:r>
            <w:r w:rsidR="00720722">
              <w:rPr>
                <w:rFonts w:ascii="Verdana" w:eastAsia="Times New Roman" w:hAnsi="Verdana" w:cs="Arial"/>
                <w:lang w:eastAsia="it-IT"/>
              </w:rPr>
              <w:t xml:space="preserve">  </w:t>
            </w:r>
            <w:r>
              <w:rPr>
                <w:rFonts w:ascii="Verdana" w:eastAsia="Times New Roman" w:hAnsi="Verdana" w:cs="Arial"/>
                <w:lang w:eastAsia="it-IT"/>
              </w:rPr>
              <w:t xml:space="preserve">compasso, </w:t>
            </w:r>
            <w:r w:rsidR="00D95A86">
              <w:rPr>
                <w:rFonts w:ascii="Verdana" w:eastAsia="Times New Roman" w:hAnsi="Verdana" w:cs="Arial"/>
                <w:lang w:eastAsia="it-IT"/>
              </w:rPr>
              <w:t>righe</w:t>
            </w:r>
            <w:r w:rsidR="00FC6D3B">
              <w:rPr>
                <w:rFonts w:ascii="Verdana" w:eastAsia="Times New Roman" w:hAnsi="Verdana" w:cs="Arial"/>
                <w:lang w:eastAsia="it-IT"/>
              </w:rPr>
              <w:t>llo,</w:t>
            </w:r>
            <w:r>
              <w:rPr>
                <w:rFonts w:ascii="Verdana" w:eastAsia="Times New Roman" w:hAnsi="Verdana" w:cs="Arial"/>
                <w:lang w:eastAsia="it-IT"/>
              </w:rPr>
              <w:t>squadre</w:t>
            </w:r>
            <w:r w:rsidR="00FC6D3B">
              <w:rPr>
                <w:rFonts w:ascii="Verdana" w:eastAsia="Times New Roman" w:hAnsi="Verdana" w:cs="Arial"/>
                <w:lang w:eastAsia="it-IT"/>
              </w:rPr>
              <w:t>,</w:t>
            </w:r>
            <w:r w:rsidR="00D95A86">
              <w:rPr>
                <w:rFonts w:ascii="Verdana" w:eastAsia="Times New Roman" w:hAnsi="Verdana" w:cs="Arial"/>
                <w:lang w:eastAsia="it-IT"/>
              </w:rPr>
              <w:t>tavole</w:t>
            </w:r>
          </w:p>
        </w:tc>
      </w:tr>
    </w:tbl>
    <w:p w:rsidR="0062605E" w:rsidRPr="0062605E" w:rsidRDefault="0062605E" w:rsidP="0062605E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D95A86" w:rsidRDefault="006C1C22" w:rsidP="00D95A86">
      <w:pPr>
        <w:spacing w:after="0"/>
        <w:jc w:val="both"/>
        <w:rPr>
          <w:rFonts w:ascii="Verdana" w:hAnsi="Verdana"/>
        </w:rPr>
      </w:pPr>
      <w:r>
        <w:rPr>
          <w:rFonts w:ascii="Verdana" w:hAnsi="Verdana"/>
        </w:rPr>
        <w:t xml:space="preserve">Agli alunni DSA </w:t>
      </w:r>
      <w:r w:rsidR="00B55F1C">
        <w:rPr>
          <w:rFonts w:ascii="Verdana" w:hAnsi="Verdana"/>
        </w:rPr>
        <w:t xml:space="preserve">certificati </w:t>
      </w:r>
      <w:r>
        <w:rPr>
          <w:rFonts w:ascii="Verdana" w:hAnsi="Verdana"/>
        </w:rPr>
        <w:t>ai sensi della L.170/2010 è assegn</w:t>
      </w:r>
      <w:r w:rsidR="00B55F1C">
        <w:rPr>
          <w:rFonts w:ascii="Verdana" w:hAnsi="Verdana"/>
        </w:rPr>
        <w:t xml:space="preserve">ato un tempo aggiuntivo di </w:t>
      </w:r>
      <w:r w:rsidR="00D95A86">
        <w:rPr>
          <w:rFonts w:ascii="Verdana" w:hAnsi="Verdana"/>
        </w:rPr>
        <w:t>15 per ogni prova, inoltre possono usare gli strumenti compensativi previsti dai PDP.</w:t>
      </w:r>
    </w:p>
    <w:p w:rsidR="0062605E" w:rsidRPr="00D95A86" w:rsidRDefault="0062605E" w:rsidP="00D95A86">
      <w:pPr>
        <w:spacing w:after="0"/>
        <w:jc w:val="both"/>
        <w:rPr>
          <w:rFonts w:ascii="Verdana" w:hAnsi="Verdana"/>
        </w:rPr>
      </w:pPr>
      <w:r w:rsidRPr="0062605E">
        <w:rPr>
          <w:rFonts w:ascii="Verdana" w:eastAsia="Times New Roman" w:hAnsi="Verdana" w:cs="Arial"/>
          <w:lang w:eastAsia="it-IT"/>
        </w:rPr>
        <w:t>Gli alunni dovranno</w:t>
      </w:r>
      <w:r>
        <w:rPr>
          <w:rFonts w:ascii="Verdana" w:eastAsia="Times New Roman" w:hAnsi="Verdana" w:cs="Arial"/>
          <w:lang w:eastAsia="it-IT"/>
        </w:rPr>
        <w:t xml:space="preserve"> presentarsi a scuola alle </w:t>
      </w:r>
      <w:r w:rsidRPr="00D95A86">
        <w:rPr>
          <w:rFonts w:ascii="Verdana" w:eastAsia="Times New Roman" w:hAnsi="Verdana" w:cs="Arial"/>
          <w:lang w:eastAsia="it-IT"/>
        </w:rPr>
        <w:t xml:space="preserve">ore </w:t>
      </w:r>
      <w:r w:rsidR="00D95A86" w:rsidRPr="00D95A86">
        <w:rPr>
          <w:rFonts w:ascii="Verdana" w:eastAsia="Times New Roman" w:hAnsi="Verdana" w:cs="Arial"/>
          <w:lang w:eastAsia="it-IT"/>
        </w:rPr>
        <w:t xml:space="preserve">7.55 </w:t>
      </w:r>
      <w:r w:rsidRPr="00D95A86">
        <w:rPr>
          <w:rFonts w:ascii="Verdana" w:eastAsia="Times New Roman" w:hAnsi="Verdana" w:cs="Arial"/>
          <w:lang w:eastAsia="it-IT"/>
        </w:rPr>
        <w:t xml:space="preserve"> per</w:t>
      </w:r>
      <w:r w:rsidRPr="0062605E">
        <w:rPr>
          <w:rFonts w:ascii="Verdana" w:eastAsia="Times New Roman" w:hAnsi="Verdana" w:cs="Arial"/>
          <w:lang w:eastAsia="it-IT"/>
        </w:rPr>
        <w:t xml:space="preserve"> iniziare puntualmente le prove. </w:t>
      </w:r>
    </w:p>
    <w:p w:rsidR="0062605E" w:rsidRPr="0062605E" w:rsidRDefault="0062605E" w:rsidP="00D95A86">
      <w:pPr>
        <w:spacing w:after="0" w:line="240" w:lineRule="auto"/>
        <w:jc w:val="both"/>
        <w:rPr>
          <w:rFonts w:ascii="Verdana" w:eastAsia="Times New Roman" w:hAnsi="Verdana" w:cs="Arial"/>
          <w:lang w:eastAsia="it-IT"/>
        </w:rPr>
      </w:pPr>
      <w:r w:rsidRPr="0062605E">
        <w:rPr>
          <w:rFonts w:ascii="Verdana" w:eastAsia="Times New Roman" w:hAnsi="Verdana" w:cs="Arial"/>
          <w:lang w:eastAsia="it-IT"/>
        </w:rPr>
        <w:t>Il calendario delle prove orali sarà comunicato durante lo svolgimento delle prove scritt</w:t>
      </w:r>
      <w:r>
        <w:rPr>
          <w:rFonts w:ascii="Verdana" w:eastAsia="Times New Roman" w:hAnsi="Verdana" w:cs="Arial"/>
          <w:lang w:eastAsia="it-IT"/>
        </w:rPr>
        <w:t>e.</w:t>
      </w:r>
    </w:p>
    <w:p w:rsidR="0062605E" w:rsidRPr="0062605E" w:rsidRDefault="00D95A86" w:rsidP="00D95A86">
      <w:pPr>
        <w:spacing w:after="0" w:line="240" w:lineRule="auto"/>
        <w:jc w:val="both"/>
        <w:rPr>
          <w:rFonts w:ascii="Verdana" w:eastAsia="Times New Roman" w:hAnsi="Verdana" w:cs="Arial"/>
          <w:lang w:eastAsia="it-IT"/>
        </w:rPr>
      </w:pPr>
      <w:r>
        <w:rPr>
          <w:rFonts w:ascii="Verdana" w:eastAsia="Times New Roman" w:hAnsi="Verdana" w:cs="Arial"/>
          <w:lang w:eastAsia="it-IT"/>
        </w:rPr>
        <w:t>Si fa presente che gli a</w:t>
      </w:r>
      <w:r w:rsidR="0062605E" w:rsidRPr="0062605E">
        <w:rPr>
          <w:rFonts w:ascii="Verdana" w:eastAsia="Times New Roman" w:hAnsi="Verdana" w:cs="Arial"/>
          <w:lang w:eastAsia="it-IT"/>
        </w:rPr>
        <w:t xml:space="preserve">lunni </w:t>
      </w:r>
      <w:r>
        <w:rPr>
          <w:rFonts w:ascii="Verdana" w:eastAsia="Times New Roman" w:hAnsi="Verdana" w:cs="Arial"/>
          <w:lang w:eastAsia="it-IT"/>
        </w:rPr>
        <w:t>che terminano</w:t>
      </w:r>
      <w:r w:rsidR="0062605E" w:rsidRPr="0062605E">
        <w:rPr>
          <w:rFonts w:ascii="Verdana" w:eastAsia="Times New Roman" w:hAnsi="Verdana" w:cs="Arial"/>
          <w:lang w:eastAsia="it-IT"/>
        </w:rPr>
        <w:t xml:space="preserve"> le prove scritte</w:t>
      </w:r>
      <w:r w:rsidR="007C5C48">
        <w:rPr>
          <w:rFonts w:ascii="Verdana" w:eastAsia="Times New Roman" w:hAnsi="Verdana" w:cs="Arial"/>
          <w:lang w:eastAsia="it-IT"/>
        </w:rPr>
        <w:t xml:space="preserve"> </w:t>
      </w:r>
      <w:r w:rsidR="0062605E" w:rsidRPr="0062605E">
        <w:rPr>
          <w:rFonts w:ascii="Verdana" w:eastAsia="Times New Roman" w:hAnsi="Verdana" w:cs="Arial"/>
          <w:lang w:eastAsia="it-IT"/>
        </w:rPr>
        <w:t xml:space="preserve">prima del tempo massimo consentito (e comunque </w:t>
      </w:r>
      <w:r w:rsidR="0062605E">
        <w:rPr>
          <w:rFonts w:ascii="Verdana" w:eastAsia="Times New Roman" w:hAnsi="Verdana" w:cs="Arial"/>
          <w:lang w:eastAsia="it-IT"/>
        </w:rPr>
        <w:t>dopo che sia trascorso metà del tempo assegnato</w:t>
      </w:r>
      <w:r w:rsidR="0062605E" w:rsidRPr="0062605E">
        <w:rPr>
          <w:rFonts w:ascii="Verdana" w:eastAsia="Times New Roman" w:hAnsi="Verdana" w:cs="Arial"/>
          <w:lang w:eastAsia="it-IT"/>
        </w:rPr>
        <w:t xml:space="preserve">) potranno uscire </w:t>
      </w:r>
      <w:r>
        <w:rPr>
          <w:rFonts w:ascii="Verdana" w:eastAsia="Times New Roman" w:hAnsi="Verdana" w:cs="Arial"/>
          <w:lang w:eastAsia="it-IT"/>
        </w:rPr>
        <w:t xml:space="preserve">sotto la responsabilità </w:t>
      </w:r>
      <w:r w:rsidR="00B55F1C">
        <w:rPr>
          <w:rFonts w:ascii="Verdana" w:eastAsia="Times New Roman" w:hAnsi="Verdana" w:cs="Arial"/>
          <w:lang w:eastAsia="it-IT"/>
        </w:rPr>
        <w:t>dei genitori</w:t>
      </w:r>
      <w:r>
        <w:rPr>
          <w:rFonts w:ascii="Verdana" w:eastAsia="Times New Roman" w:hAnsi="Verdana" w:cs="Arial"/>
          <w:lang w:eastAsia="it-IT"/>
        </w:rPr>
        <w:t>, in base alla dichiarazione fornita alla scuola durante l’anno</w:t>
      </w:r>
      <w:r w:rsidR="0062605E" w:rsidRPr="0062605E">
        <w:rPr>
          <w:rFonts w:ascii="Verdana" w:eastAsia="Times New Roman" w:hAnsi="Verdana" w:cs="Arial"/>
          <w:lang w:eastAsia="it-IT"/>
        </w:rPr>
        <w:t xml:space="preserve">. </w:t>
      </w:r>
    </w:p>
    <w:p w:rsidR="0062605E" w:rsidRPr="0062605E" w:rsidRDefault="0062605E" w:rsidP="00D95A86">
      <w:pPr>
        <w:spacing w:after="0" w:line="240" w:lineRule="auto"/>
        <w:jc w:val="both"/>
        <w:rPr>
          <w:rFonts w:ascii="Verdana" w:eastAsia="Times New Roman" w:hAnsi="Verdana" w:cs="Arial"/>
          <w:lang w:eastAsia="it-IT"/>
        </w:rPr>
      </w:pPr>
      <w:r w:rsidRPr="0062605E">
        <w:rPr>
          <w:rFonts w:ascii="Verdana" w:eastAsia="Times New Roman" w:hAnsi="Verdana" w:cs="Arial"/>
          <w:lang w:eastAsia="it-IT"/>
        </w:rPr>
        <w:t>Co</w:t>
      </w:r>
      <w:r w:rsidR="00D95A86">
        <w:rPr>
          <w:rFonts w:ascii="Verdana" w:eastAsia="Times New Roman" w:hAnsi="Verdana" w:cs="Arial"/>
          <w:lang w:eastAsia="it-IT"/>
        </w:rPr>
        <w:t>lgo l’occasione per invitare i g</w:t>
      </w:r>
      <w:r w:rsidRPr="0062605E">
        <w:rPr>
          <w:rFonts w:ascii="Verdana" w:eastAsia="Times New Roman" w:hAnsi="Verdana" w:cs="Arial"/>
          <w:lang w:eastAsia="it-IT"/>
        </w:rPr>
        <w:t>enitori a sostenere i propri figli affinché affrontino con serenità ed impegno questo importante momento. Ai ragazzi, formulo i migliori auguri di buon lavoro.</w:t>
      </w:r>
    </w:p>
    <w:p w:rsidR="0062605E" w:rsidRPr="0062605E" w:rsidRDefault="0062605E" w:rsidP="00D95A86">
      <w:pPr>
        <w:spacing w:after="0" w:line="240" w:lineRule="auto"/>
        <w:rPr>
          <w:rFonts w:ascii="Verdana" w:eastAsia="Times New Roman" w:hAnsi="Verdana" w:cs="Arial"/>
          <w:lang w:eastAsia="it-IT"/>
        </w:rPr>
      </w:pPr>
    </w:p>
    <w:p w:rsidR="008C3C0A" w:rsidRPr="0062605E" w:rsidRDefault="0062605E" w:rsidP="00D95A86">
      <w:pPr>
        <w:spacing w:after="0"/>
        <w:ind w:left="2832" w:firstLine="708"/>
        <w:jc w:val="center"/>
        <w:rPr>
          <w:rFonts w:ascii="Verdana" w:hAnsi="Verdana"/>
        </w:rPr>
      </w:pPr>
      <w:r>
        <w:rPr>
          <w:rFonts w:ascii="Verdana" w:hAnsi="Verdana"/>
        </w:rPr>
        <w:t>Il Presidente della Commissione</w:t>
      </w:r>
    </w:p>
    <w:p w:rsidR="008C3C0A" w:rsidRPr="0062605E" w:rsidRDefault="0062605E" w:rsidP="00D95A86">
      <w:pPr>
        <w:spacing w:after="0"/>
        <w:ind w:left="2124" w:firstLine="708"/>
        <w:jc w:val="center"/>
        <w:rPr>
          <w:rFonts w:ascii="Verdana" w:hAnsi="Verdana"/>
        </w:rPr>
      </w:pPr>
      <w:r>
        <w:rPr>
          <w:rFonts w:ascii="Verdana" w:hAnsi="Verdana"/>
        </w:rPr>
        <w:t>Prof.ssa Grazia Toscano</w:t>
      </w:r>
    </w:p>
    <w:sectPr w:rsidR="008C3C0A" w:rsidRPr="0062605E" w:rsidSect="005B0A94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347D" w:rsidRDefault="00C8347D" w:rsidP="007D0241">
      <w:pPr>
        <w:spacing w:after="0" w:line="240" w:lineRule="auto"/>
      </w:pPr>
      <w:r>
        <w:separator/>
      </w:r>
    </w:p>
  </w:endnote>
  <w:endnote w:type="continuationSeparator" w:id="0">
    <w:p w:rsidR="00C8347D" w:rsidRDefault="00C8347D" w:rsidP="007D0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347D" w:rsidRDefault="00C8347D" w:rsidP="007D0241">
      <w:pPr>
        <w:spacing w:after="0" w:line="240" w:lineRule="auto"/>
      </w:pPr>
      <w:r>
        <w:separator/>
      </w:r>
    </w:p>
  </w:footnote>
  <w:footnote w:type="continuationSeparator" w:id="0">
    <w:p w:rsidR="00C8347D" w:rsidRDefault="00C8347D" w:rsidP="007D02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57109"/>
    <w:multiLevelType w:val="hybridMultilevel"/>
    <w:tmpl w:val="4B6CE5E2"/>
    <w:lvl w:ilvl="0" w:tplc="8FFEAEFA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4E150AB"/>
    <w:multiLevelType w:val="hybridMultilevel"/>
    <w:tmpl w:val="057836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15C190E"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A126BB"/>
    <w:multiLevelType w:val="hybridMultilevel"/>
    <w:tmpl w:val="009A6982"/>
    <w:lvl w:ilvl="0" w:tplc="28406D4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18913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44CA5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A07C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EE7BF2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3EDC94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92A00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ECA38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0144A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EE26B7"/>
    <w:multiLevelType w:val="hybridMultilevel"/>
    <w:tmpl w:val="FB965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384554"/>
    <w:multiLevelType w:val="hybridMultilevel"/>
    <w:tmpl w:val="D8FE24D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A82D8C"/>
    <w:multiLevelType w:val="hybridMultilevel"/>
    <w:tmpl w:val="1DE659B8"/>
    <w:lvl w:ilvl="0" w:tplc="5E0A0D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42B5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381FE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BAEC5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228B4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40C2A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CC362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048E18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CEA1C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EC3FB8"/>
    <w:multiLevelType w:val="hybridMultilevel"/>
    <w:tmpl w:val="613A50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3E391D"/>
    <w:multiLevelType w:val="hybridMultilevel"/>
    <w:tmpl w:val="8D9CFB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1D3"/>
    <w:multiLevelType w:val="hybridMultilevel"/>
    <w:tmpl w:val="4E66F50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14A3DFE"/>
    <w:multiLevelType w:val="hybridMultilevel"/>
    <w:tmpl w:val="3B2C917E"/>
    <w:lvl w:ilvl="0" w:tplc="94BA3FA0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BED1F04"/>
    <w:multiLevelType w:val="hybridMultilevel"/>
    <w:tmpl w:val="AF42043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702CA7"/>
    <w:multiLevelType w:val="hybridMultilevel"/>
    <w:tmpl w:val="8558073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D0D33DB"/>
    <w:multiLevelType w:val="hybridMultilevel"/>
    <w:tmpl w:val="322874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4"/>
  </w:num>
  <w:num w:numId="5">
    <w:abstractNumId w:val="8"/>
  </w:num>
  <w:num w:numId="6">
    <w:abstractNumId w:val="12"/>
  </w:num>
  <w:num w:numId="7">
    <w:abstractNumId w:val="9"/>
  </w:num>
  <w:num w:numId="8">
    <w:abstractNumId w:val="1"/>
  </w:num>
  <w:num w:numId="9">
    <w:abstractNumId w:val="3"/>
  </w:num>
  <w:num w:numId="10">
    <w:abstractNumId w:val="7"/>
  </w:num>
  <w:num w:numId="11">
    <w:abstractNumId w:val="11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23DC"/>
    <w:rsid w:val="00041546"/>
    <w:rsid w:val="000A0854"/>
    <w:rsid w:val="000B69D8"/>
    <w:rsid w:val="000D704F"/>
    <w:rsid w:val="000F5D9B"/>
    <w:rsid w:val="00150C5D"/>
    <w:rsid w:val="001655AF"/>
    <w:rsid w:val="001807A9"/>
    <w:rsid w:val="00187621"/>
    <w:rsid w:val="001879D6"/>
    <w:rsid w:val="001A1599"/>
    <w:rsid w:val="001C750E"/>
    <w:rsid w:val="001F2433"/>
    <w:rsid w:val="001F31D8"/>
    <w:rsid w:val="002B62DA"/>
    <w:rsid w:val="002D10B7"/>
    <w:rsid w:val="002D47D6"/>
    <w:rsid w:val="002E378F"/>
    <w:rsid w:val="003351B5"/>
    <w:rsid w:val="00360461"/>
    <w:rsid w:val="0036089D"/>
    <w:rsid w:val="003B7416"/>
    <w:rsid w:val="003E50D6"/>
    <w:rsid w:val="00404BF7"/>
    <w:rsid w:val="00406E10"/>
    <w:rsid w:val="00415A23"/>
    <w:rsid w:val="00435B8B"/>
    <w:rsid w:val="0044001E"/>
    <w:rsid w:val="0044585B"/>
    <w:rsid w:val="004762FB"/>
    <w:rsid w:val="004778F0"/>
    <w:rsid w:val="0048006F"/>
    <w:rsid w:val="0048092C"/>
    <w:rsid w:val="004D1655"/>
    <w:rsid w:val="004D5158"/>
    <w:rsid w:val="004F5097"/>
    <w:rsid w:val="004F7204"/>
    <w:rsid w:val="00513CF7"/>
    <w:rsid w:val="00516F4C"/>
    <w:rsid w:val="0054322B"/>
    <w:rsid w:val="005460F4"/>
    <w:rsid w:val="00556593"/>
    <w:rsid w:val="00586EC8"/>
    <w:rsid w:val="005B0A94"/>
    <w:rsid w:val="005C779C"/>
    <w:rsid w:val="005D3BE8"/>
    <w:rsid w:val="005E6792"/>
    <w:rsid w:val="005F5700"/>
    <w:rsid w:val="006244B6"/>
    <w:rsid w:val="0062605E"/>
    <w:rsid w:val="006413D0"/>
    <w:rsid w:val="00656BD0"/>
    <w:rsid w:val="006639A5"/>
    <w:rsid w:val="006A4CD9"/>
    <w:rsid w:val="006B4ABC"/>
    <w:rsid w:val="006C1C22"/>
    <w:rsid w:val="0071589A"/>
    <w:rsid w:val="00720722"/>
    <w:rsid w:val="007668DA"/>
    <w:rsid w:val="00794D74"/>
    <w:rsid w:val="007C5C48"/>
    <w:rsid w:val="007D0241"/>
    <w:rsid w:val="007D45B3"/>
    <w:rsid w:val="007D7604"/>
    <w:rsid w:val="00816041"/>
    <w:rsid w:val="0082400E"/>
    <w:rsid w:val="00870EA4"/>
    <w:rsid w:val="008C229A"/>
    <w:rsid w:val="008C3C0A"/>
    <w:rsid w:val="00931303"/>
    <w:rsid w:val="00997148"/>
    <w:rsid w:val="009A7B86"/>
    <w:rsid w:val="009E745C"/>
    <w:rsid w:val="00A80334"/>
    <w:rsid w:val="00B420DE"/>
    <w:rsid w:val="00B55F1C"/>
    <w:rsid w:val="00B63B72"/>
    <w:rsid w:val="00B96A6D"/>
    <w:rsid w:val="00BD3CE4"/>
    <w:rsid w:val="00C00244"/>
    <w:rsid w:val="00C05FFF"/>
    <w:rsid w:val="00C23EAD"/>
    <w:rsid w:val="00C7362F"/>
    <w:rsid w:val="00C74489"/>
    <w:rsid w:val="00C8347D"/>
    <w:rsid w:val="00C84436"/>
    <w:rsid w:val="00C87631"/>
    <w:rsid w:val="00CB100C"/>
    <w:rsid w:val="00CB5C65"/>
    <w:rsid w:val="00D713D7"/>
    <w:rsid w:val="00D71BC1"/>
    <w:rsid w:val="00D761F3"/>
    <w:rsid w:val="00D85A67"/>
    <w:rsid w:val="00D85E96"/>
    <w:rsid w:val="00D95A86"/>
    <w:rsid w:val="00DA047F"/>
    <w:rsid w:val="00DB07F0"/>
    <w:rsid w:val="00DB307A"/>
    <w:rsid w:val="00DB3892"/>
    <w:rsid w:val="00DD72ED"/>
    <w:rsid w:val="00DD7332"/>
    <w:rsid w:val="00E123DC"/>
    <w:rsid w:val="00E204B4"/>
    <w:rsid w:val="00E33468"/>
    <w:rsid w:val="00EA0A09"/>
    <w:rsid w:val="00EB582F"/>
    <w:rsid w:val="00EF6A8B"/>
    <w:rsid w:val="00F075F3"/>
    <w:rsid w:val="00F07C2E"/>
    <w:rsid w:val="00F35C79"/>
    <w:rsid w:val="00F526A6"/>
    <w:rsid w:val="00F61190"/>
    <w:rsid w:val="00F73BAC"/>
    <w:rsid w:val="00F95163"/>
    <w:rsid w:val="00FB737A"/>
    <w:rsid w:val="00FC6D3B"/>
    <w:rsid w:val="00FD0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668D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07A"/>
    <w:rPr>
      <w:b/>
      <w:bCs/>
    </w:rPr>
  </w:style>
  <w:style w:type="character" w:styleId="Collegamentoipertestuale">
    <w:name w:val="Hyperlink"/>
    <w:rsid w:val="005E679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D3C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B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241"/>
  </w:style>
  <w:style w:type="paragraph" w:styleId="Pidipagina">
    <w:name w:val="footer"/>
    <w:basedOn w:val="Normale"/>
    <w:link w:val="PidipaginaCarattere"/>
    <w:uiPriority w:val="99"/>
    <w:unhideWhenUsed/>
    <w:rsid w:val="007D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B3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DB307A"/>
    <w:rPr>
      <w:b/>
      <w:bCs/>
    </w:rPr>
  </w:style>
  <w:style w:type="character" w:styleId="Collegamentoipertestuale">
    <w:name w:val="Hyperlink"/>
    <w:rsid w:val="005E679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BD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B8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7D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241"/>
  </w:style>
  <w:style w:type="paragraph" w:styleId="Pidipagina">
    <w:name w:val="footer"/>
    <w:basedOn w:val="Normale"/>
    <w:link w:val="PidipaginaCarattere"/>
    <w:uiPriority w:val="99"/>
    <w:unhideWhenUsed/>
    <w:rsid w:val="007D02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2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5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87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5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8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0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5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2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9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5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9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0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9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0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5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4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2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84984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7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067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1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173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7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168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36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452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4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2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5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1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1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5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3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1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5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6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6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1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3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5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3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12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0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8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7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2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6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6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1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CIC81900A@PEC.ISTRUZIONE.IT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395CF8-266A-491D-BE62-C2774C78B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Windows</cp:lastModifiedBy>
  <cp:revision>5</cp:revision>
  <cp:lastPrinted>2018-06-11T15:11:00Z</cp:lastPrinted>
  <dcterms:created xsi:type="dcterms:W3CDTF">2018-06-05T10:07:00Z</dcterms:created>
  <dcterms:modified xsi:type="dcterms:W3CDTF">2018-06-11T15:15:00Z</dcterms:modified>
</cp:coreProperties>
</file>